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D784D" w14:textId="77777777" w:rsidR="00911C56" w:rsidRPr="00596426" w:rsidRDefault="00911C56" w:rsidP="00B471D3">
      <w:pPr>
        <w:snapToGrid w:val="0"/>
        <w:jc w:val="center"/>
        <w:rPr>
          <w:rFonts w:ascii="Times New Roman" w:eastAsia="標楷體" w:hAnsi="Times New Roman" w:cs="Times New Roman"/>
          <w:b/>
        </w:rPr>
      </w:pPr>
      <w:r w:rsidRPr="00596426">
        <w:rPr>
          <w:rFonts w:ascii="Times New Roman" w:eastAsia="標楷體" w:hAnsi="Times New Roman" w:cs="Times New Roman"/>
          <w:b/>
        </w:rPr>
        <w:t>文藻外語大學新增課程申請表－必修課程</w:t>
      </w:r>
    </w:p>
    <w:p w14:paraId="1CCCD441" w14:textId="77777777" w:rsidR="00911C56" w:rsidRPr="00596426" w:rsidRDefault="00911C56" w:rsidP="00B471D3">
      <w:pPr>
        <w:snapToGrid w:val="0"/>
        <w:jc w:val="center"/>
        <w:rPr>
          <w:rFonts w:ascii="Times New Roman" w:eastAsia="標楷體" w:hAnsi="Times New Roman" w:cs="Times New Roman"/>
        </w:rPr>
      </w:pPr>
      <w:r w:rsidRPr="00596426">
        <w:rPr>
          <w:rFonts w:ascii="Times New Roman" w:eastAsia="標楷體" w:hAnsi="Times New Roman" w:cs="Times New Roman"/>
        </w:rPr>
        <w:t>Wenzao Ursuline University of Languages New Course Application Form - Core Course</w:t>
      </w:r>
    </w:p>
    <w:tbl>
      <w:tblPr>
        <w:tblW w:w="106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3"/>
        <w:gridCol w:w="2949"/>
        <w:gridCol w:w="850"/>
        <w:gridCol w:w="2013"/>
        <w:gridCol w:w="1118"/>
        <w:gridCol w:w="1505"/>
      </w:tblGrid>
      <w:tr w:rsidR="00596426" w:rsidRPr="00596426" w14:paraId="66C23570" w14:textId="77777777" w:rsidTr="001317C8">
        <w:trPr>
          <w:trHeight w:val="780"/>
          <w:jc w:val="center"/>
        </w:trPr>
        <w:tc>
          <w:tcPr>
            <w:tcW w:w="2253" w:type="dxa"/>
            <w:vAlign w:val="center"/>
          </w:tcPr>
          <w:p w14:paraId="78F77084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中文課程名稱</w:t>
            </w:r>
          </w:p>
          <w:p w14:paraId="47A46CEB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Chinese Name of Course</w:t>
            </w:r>
          </w:p>
        </w:tc>
        <w:tc>
          <w:tcPr>
            <w:tcW w:w="3799" w:type="dxa"/>
            <w:gridSpan w:val="2"/>
            <w:vAlign w:val="center"/>
          </w:tcPr>
          <w:p w14:paraId="09F33BAE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東南亞語言</w:t>
            </w:r>
            <w:r w:rsidRPr="00596426">
              <w:rPr>
                <w:rFonts w:ascii="Times New Roman" w:eastAsia="標楷體" w:hAnsi="Times New Roman" w:cs="Times New Roman"/>
              </w:rPr>
              <w:t>(</w:t>
            </w:r>
            <w:r w:rsidRPr="00596426">
              <w:rPr>
                <w:rFonts w:ascii="Times New Roman" w:eastAsia="標楷體" w:hAnsi="Times New Roman" w:cs="Times New Roman"/>
              </w:rPr>
              <w:t>二</w:t>
            </w:r>
            <w:r w:rsidRPr="0059642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13" w:type="dxa"/>
            <w:vAlign w:val="center"/>
          </w:tcPr>
          <w:p w14:paraId="5345408D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模組名稱</w:t>
            </w:r>
          </w:p>
          <w:p w14:paraId="22CA3FDC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596426">
              <w:rPr>
                <w:rFonts w:ascii="Times New Roman" w:eastAsia="標楷體" w:hAnsi="Times New Roman" w:cs="Times New Roman"/>
              </w:rPr>
              <w:t>Module Name</w:t>
            </w:r>
          </w:p>
        </w:tc>
        <w:tc>
          <w:tcPr>
            <w:tcW w:w="2623" w:type="dxa"/>
            <w:gridSpan w:val="2"/>
            <w:vAlign w:val="center"/>
          </w:tcPr>
          <w:p w14:paraId="44009E35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必修</w:t>
            </w:r>
          </w:p>
        </w:tc>
      </w:tr>
      <w:tr w:rsidR="00596426" w:rsidRPr="00596426" w14:paraId="160FD6D9" w14:textId="77777777" w:rsidTr="00041E8F">
        <w:trPr>
          <w:trHeight w:val="760"/>
          <w:jc w:val="center"/>
        </w:trPr>
        <w:tc>
          <w:tcPr>
            <w:tcW w:w="2253" w:type="dxa"/>
            <w:vAlign w:val="center"/>
          </w:tcPr>
          <w:p w14:paraId="4388EFE4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英文課程名稱</w:t>
            </w:r>
          </w:p>
          <w:p w14:paraId="7767CE5F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English Name of Course</w:t>
            </w:r>
          </w:p>
        </w:tc>
        <w:tc>
          <w:tcPr>
            <w:tcW w:w="8435" w:type="dxa"/>
            <w:gridSpan w:val="5"/>
            <w:shd w:val="clear" w:color="auto" w:fill="auto"/>
            <w:vAlign w:val="center"/>
          </w:tcPr>
          <w:p w14:paraId="64651CD4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SOUTHEAST ASIAN LANGUAGE 2</w:t>
            </w:r>
          </w:p>
        </w:tc>
      </w:tr>
      <w:tr w:rsidR="00596426" w:rsidRPr="00596426" w14:paraId="547138D5" w14:textId="77777777" w:rsidTr="001317C8">
        <w:trPr>
          <w:trHeight w:val="1520"/>
          <w:jc w:val="center"/>
        </w:trPr>
        <w:tc>
          <w:tcPr>
            <w:tcW w:w="2253" w:type="dxa"/>
            <w:vAlign w:val="center"/>
          </w:tcPr>
          <w:p w14:paraId="78B1F089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學制</w:t>
            </w:r>
          </w:p>
          <w:p w14:paraId="5D65B054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School System</w:t>
            </w:r>
          </w:p>
        </w:tc>
        <w:tc>
          <w:tcPr>
            <w:tcW w:w="29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12A6A66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96426">
              <w:rPr>
                <w:rFonts w:ascii="Times New Roman" w:eastAsia="標楷體" w:hAnsi="Times New Roman" w:cs="Times New Roman"/>
                <w:b/>
              </w:rPr>
              <w:t>【</w:t>
            </w:r>
            <w:r w:rsidRPr="00596426">
              <w:rPr>
                <w:rFonts w:ascii="Times New Roman" w:eastAsia="標楷體" w:hAnsi="Times New Roman" w:cs="Times New Roman"/>
                <w:b/>
              </w:rPr>
              <w:t>Day School</w:t>
            </w:r>
            <w:r w:rsidRPr="00596426">
              <w:rPr>
                <w:rFonts w:ascii="Times New Roman" w:eastAsia="標楷體" w:hAnsi="Times New Roman" w:cs="Times New Roman"/>
                <w:b/>
              </w:rPr>
              <w:t>】</w:t>
            </w:r>
          </w:p>
          <w:p w14:paraId="73408366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□</w:t>
            </w:r>
            <w:r w:rsidRPr="00596426">
              <w:rPr>
                <w:rFonts w:ascii="Times New Roman" w:eastAsia="標楷體" w:hAnsi="Times New Roman" w:cs="Times New Roman"/>
              </w:rPr>
              <w:t>日二技</w:t>
            </w:r>
            <w:r w:rsidRPr="00596426">
              <w:rPr>
                <w:rFonts w:ascii="Times New Roman" w:eastAsia="標楷體" w:hAnsi="Times New Roman" w:cs="Times New Roman"/>
              </w:rPr>
              <w:t>2-Year College</w:t>
            </w:r>
          </w:p>
          <w:p w14:paraId="0CFDD0AD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□</w:t>
            </w:r>
            <w:r w:rsidRPr="00596426">
              <w:rPr>
                <w:rFonts w:ascii="Times New Roman" w:eastAsia="標楷體" w:hAnsi="Times New Roman" w:cs="Times New Roman"/>
              </w:rPr>
              <w:t>日四技</w:t>
            </w:r>
            <w:r w:rsidRPr="00596426">
              <w:rPr>
                <w:rFonts w:ascii="Times New Roman" w:eastAsia="標楷體" w:hAnsi="Times New Roman" w:cs="Times New Roman"/>
              </w:rPr>
              <w:t>4-Year College</w:t>
            </w:r>
          </w:p>
          <w:p w14:paraId="003B30A1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□</w:t>
            </w:r>
            <w:r w:rsidRPr="00596426">
              <w:rPr>
                <w:rFonts w:ascii="Times New Roman" w:eastAsia="標楷體" w:hAnsi="Times New Roman" w:cs="Times New Roman"/>
              </w:rPr>
              <w:t>日五專</w:t>
            </w:r>
            <w:r w:rsidRPr="00596426">
              <w:rPr>
                <w:rFonts w:ascii="Times New Roman" w:eastAsia="標楷體" w:hAnsi="Times New Roman" w:cs="Times New Roman"/>
              </w:rPr>
              <w:t>5-Year Junior College</w:t>
            </w:r>
          </w:p>
          <w:p w14:paraId="79C5314E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■</w:t>
            </w:r>
            <w:r w:rsidRPr="00596426">
              <w:rPr>
                <w:rFonts w:ascii="Times New Roman" w:eastAsia="標楷體" w:hAnsi="Times New Roman" w:cs="Times New Roman"/>
              </w:rPr>
              <w:t>研究所</w:t>
            </w:r>
            <w:r w:rsidRPr="00596426">
              <w:rPr>
                <w:rFonts w:ascii="Times New Roman" w:eastAsia="標楷體" w:hAnsi="Times New Roman" w:cs="Times New Roman"/>
              </w:rPr>
              <w:t>Graduate Institute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D016C9C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96426">
              <w:rPr>
                <w:rFonts w:ascii="Times New Roman" w:eastAsia="標楷體" w:hAnsi="Times New Roman" w:cs="Times New Roman"/>
                <w:b/>
              </w:rPr>
              <w:t>【</w:t>
            </w:r>
            <w:r w:rsidRPr="00596426">
              <w:rPr>
                <w:rFonts w:ascii="Times New Roman" w:eastAsia="標楷體" w:hAnsi="Times New Roman" w:cs="Times New Roman"/>
                <w:b/>
              </w:rPr>
              <w:t>Division of Continuing Ed.</w:t>
            </w:r>
            <w:r w:rsidRPr="00596426">
              <w:rPr>
                <w:rFonts w:ascii="Times New Roman" w:eastAsia="標楷體" w:hAnsi="Times New Roman" w:cs="Times New Roman"/>
                <w:b/>
              </w:rPr>
              <w:t>】</w:t>
            </w:r>
          </w:p>
          <w:p w14:paraId="5AB0547E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□</w:t>
            </w:r>
            <w:r w:rsidRPr="00596426">
              <w:rPr>
                <w:rFonts w:ascii="Times New Roman" w:eastAsia="標楷體" w:hAnsi="Times New Roman" w:cs="Times New Roman"/>
              </w:rPr>
              <w:t>進二技</w:t>
            </w:r>
            <w:r w:rsidRPr="00596426">
              <w:rPr>
                <w:rFonts w:ascii="Times New Roman" w:eastAsia="標楷體" w:hAnsi="Times New Roman" w:cs="Times New Roman"/>
              </w:rPr>
              <w:t>2-Year College</w:t>
            </w:r>
          </w:p>
          <w:p w14:paraId="39A64BFA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□</w:t>
            </w:r>
            <w:r w:rsidRPr="00596426">
              <w:rPr>
                <w:rFonts w:ascii="Times New Roman" w:eastAsia="標楷體" w:hAnsi="Times New Roman" w:cs="Times New Roman"/>
              </w:rPr>
              <w:t>進四技</w:t>
            </w:r>
            <w:r w:rsidRPr="00596426">
              <w:rPr>
                <w:rFonts w:ascii="Times New Roman" w:eastAsia="標楷體" w:hAnsi="Times New Roman" w:cs="Times New Roman"/>
              </w:rPr>
              <w:t>4-Year College</w:t>
            </w:r>
          </w:p>
        </w:tc>
        <w:tc>
          <w:tcPr>
            <w:tcW w:w="1118" w:type="dxa"/>
            <w:vAlign w:val="center"/>
          </w:tcPr>
          <w:p w14:paraId="3BBD865E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年級</w:t>
            </w:r>
          </w:p>
          <w:p w14:paraId="70D8A81A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Year</w:t>
            </w:r>
          </w:p>
        </w:tc>
        <w:tc>
          <w:tcPr>
            <w:tcW w:w="1505" w:type="dxa"/>
            <w:vAlign w:val="center"/>
          </w:tcPr>
          <w:p w14:paraId="42B5D320" w14:textId="69E1F9C2" w:rsidR="00911C56" w:rsidRPr="00596426" w:rsidRDefault="00426F7D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596426" w:rsidRPr="00596426" w14:paraId="11BB8C6E" w14:textId="77777777" w:rsidTr="001317C8">
        <w:trPr>
          <w:trHeight w:val="1280"/>
          <w:jc w:val="center"/>
        </w:trPr>
        <w:tc>
          <w:tcPr>
            <w:tcW w:w="2253" w:type="dxa"/>
            <w:vAlign w:val="center"/>
          </w:tcPr>
          <w:p w14:paraId="169E24CA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必修</w:t>
            </w:r>
            <w:r w:rsidRPr="00596426">
              <w:rPr>
                <w:rFonts w:ascii="Times New Roman" w:eastAsia="標楷體" w:hAnsi="Times New Roman" w:cs="Times New Roman"/>
              </w:rPr>
              <w:t>/</w:t>
            </w:r>
            <w:r w:rsidRPr="00596426">
              <w:rPr>
                <w:rFonts w:ascii="Times New Roman" w:eastAsia="標楷體" w:hAnsi="Times New Roman" w:cs="Times New Roman"/>
              </w:rPr>
              <w:t>選修</w:t>
            </w:r>
          </w:p>
          <w:p w14:paraId="4BF611F4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Required or Elective Course</w:t>
            </w:r>
          </w:p>
        </w:tc>
        <w:tc>
          <w:tcPr>
            <w:tcW w:w="2949" w:type="dxa"/>
            <w:tcBorders>
              <w:top w:val="single" w:sz="4" w:space="0" w:color="000000"/>
            </w:tcBorders>
            <w:vAlign w:val="center"/>
          </w:tcPr>
          <w:p w14:paraId="3A1B9CCD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■</w:t>
            </w:r>
            <w:r w:rsidRPr="00596426">
              <w:rPr>
                <w:rFonts w:ascii="Times New Roman" w:eastAsia="標楷體" w:hAnsi="Times New Roman" w:cs="Times New Roman"/>
              </w:rPr>
              <w:t>必修</w:t>
            </w:r>
            <w:r w:rsidRPr="00596426">
              <w:rPr>
                <w:rFonts w:ascii="Times New Roman" w:eastAsia="標楷體" w:hAnsi="Times New Roman" w:cs="Times New Roman"/>
              </w:rPr>
              <w:t>Required course</w:t>
            </w:r>
          </w:p>
          <w:p w14:paraId="505B322C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□</w:t>
            </w:r>
            <w:r w:rsidRPr="00596426">
              <w:rPr>
                <w:rFonts w:ascii="Times New Roman" w:eastAsia="標楷體" w:hAnsi="Times New Roman" w:cs="Times New Roman"/>
              </w:rPr>
              <w:t>選修</w:t>
            </w:r>
            <w:r w:rsidRPr="00596426">
              <w:rPr>
                <w:rFonts w:ascii="Times New Roman" w:eastAsia="標楷體" w:hAnsi="Times New Roman" w:cs="Times New Roman"/>
              </w:rPr>
              <w:t>Elective course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</w:tcBorders>
            <w:vAlign w:val="center"/>
          </w:tcPr>
          <w:p w14:paraId="55A0A9AF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學分</w:t>
            </w:r>
            <w:r w:rsidRPr="00596426">
              <w:rPr>
                <w:rFonts w:ascii="Times New Roman" w:eastAsia="標楷體" w:hAnsi="Times New Roman" w:cs="Times New Roman"/>
              </w:rPr>
              <w:t>/</w:t>
            </w:r>
            <w:r w:rsidRPr="00596426">
              <w:rPr>
                <w:rFonts w:ascii="Times New Roman" w:eastAsia="標楷體" w:hAnsi="Times New Roman" w:cs="Times New Roman"/>
              </w:rPr>
              <w:t>時數</w:t>
            </w:r>
          </w:p>
          <w:p w14:paraId="0F9A8767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Credits/Hours</w:t>
            </w:r>
          </w:p>
        </w:tc>
        <w:tc>
          <w:tcPr>
            <w:tcW w:w="2623" w:type="dxa"/>
            <w:gridSpan w:val="2"/>
            <w:vAlign w:val="center"/>
          </w:tcPr>
          <w:p w14:paraId="36493251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 xml:space="preserve">  2</w:t>
            </w:r>
            <w:r w:rsidRPr="00596426">
              <w:rPr>
                <w:rFonts w:ascii="Times New Roman" w:eastAsia="標楷體" w:hAnsi="Times New Roman" w:cs="Times New Roman"/>
              </w:rPr>
              <w:t>學分</w:t>
            </w:r>
            <w:r w:rsidRPr="00596426">
              <w:rPr>
                <w:rFonts w:ascii="Times New Roman" w:eastAsia="標楷體" w:hAnsi="Times New Roman" w:cs="Times New Roman"/>
              </w:rPr>
              <w:t>(</w:t>
            </w:r>
            <w:r w:rsidRPr="00596426">
              <w:rPr>
                <w:rFonts w:ascii="Times New Roman" w:eastAsia="標楷體" w:hAnsi="Times New Roman" w:cs="Times New Roman"/>
              </w:rPr>
              <w:t>每學期</w:t>
            </w:r>
            <w:r w:rsidRPr="00596426">
              <w:rPr>
                <w:rFonts w:ascii="Times New Roman" w:eastAsia="標楷體" w:hAnsi="Times New Roman" w:cs="Times New Roman"/>
              </w:rPr>
              <w:t>)/</w:t>
            </w:r>
          </w:p>
          <w:p w14:paraId="311C143C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Credits per semester/</w:t>
            </w:r>
          </w:p>
          <w:p w14:paraId="1D410E3A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2</w:t>
            </w:r>
            <w:r w:rsidRPr="00596426">
              <w:rPr>
                <w:rFonts w:ascii="Times New Roman" w:eastAsia="標楷體" w:hAnsi="Times New Roman" w:cs="Times New Roman"/>
              </w:rPr>
              <w:t>小時</w:t>
            </w:r>
            <w:r w:rsidRPr="00596426">
              <w:rPr>
                <w:rFonts w:ascii="Times New Roman" w:eastAsia="標楷體" w:hAnsi="Times New Roman" w:cs="Times New Roman"/>
              </w:rPr>
              <w:t>(</w:t>
            </w:r>
            <w:r w:rsidRPr="00596426">
              <w:rPr>
                <w:rFonts w:ascii="Times New Roman" w:eastAsia="標楷體" w:hAnsi="Times New Roman" w:cs="Times New Roman"/>
              </w:rPr>
              <w:t>每週</w:t>
            </w:r>
            <w:r w:rsidRPr="00596426">
              <w:rPr>
                <w:rFonts w:ascii="Times New Roman" w:eastAsia="標楷體" w:hAnsi="Times New Roman" w:cs="Times New Roman"/>
              </w:rPr>
              <w:t>)</w:t>
            </w:r>
          </w:p>
          <w:p w14:paraId="63CB8509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Hours per week</w:t>
            </w:r>
          </w:p>
        </w:tc>
      </w:tr>
      <w:tr w:rsidR="00911C56" w:rsidRPr="00596426" w14:paraId="2E741D98" w14:textId="77777777" w:rsidTr="001317C8">
        <w:trPr>
          <w:trHeight w:val="740"/>
          <w:jc w:val="center"/>
        </w:trPr>
        <w:tc>
          <w:tcPr>
            <w:tcW w:w="2253" w:type="dxa"/>
            <w:vAlign w:val="center"/>
          </w:tcPr>
          <w:p w14:paraId="6307097D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學期</w:t>
            </w:r>
            <w:r w:rsidRPr="00596426">
              <w:rPr>
                <w:rFonts w:ascii="Times New Roman" w:eastAsia="標楷體" w:hAnsi="Times New Roman" w:cs="Times New Roman"/>
              </w:rPr>
              <w:t>/</w:t>
            </w:r>
            <w:r w:rsidRPr="00596426">
              <w:rPr>
                <w:rFonts w:ascii="Times New Roman" w:eastAsia="標楷體" w:hAnsi="Times New Roman" w:cs="Times New Roman"/>
              </w:rPr>
              <w:t>學年</w:t>
            </w:r>
          </w:p>
          <w:p w14:paraId="2003DCB9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Course Type</w:t>
            </w:r>
          </w:p>
        </w:tc>
        <w:tc>
          <w:tcPr>
            <w:tcW w:w="2949" w:type="dxa"/>
            <w:vAlign w:val="center"/>
          </w:tcPr>
          <w:p w14:paraId="4F3776A7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□</w:t>
            </w:r>
            <w:r w:rsidRPr="00596426">
              <w:rPr>
                <w:rFonts w:ascii="Times New Roman" w:eastAsia="標楷體" w:hAnsi="Times New Roman" w:cs="Times New Roman"/>
              </w:rPr>
              <w:t>學年</w:t>
            </w:r>
            <w:r w:rsidRPr="00596426">
              <w:rPr>
                <w:rFonts w:ascii="Times New Roman" w:eastAsia="標楷體" w:hAnsi="Times New Roman" w:cs="Times New Roman"/>
              </w:rPr>
              <w:t>Year-long course</w:t>
            </w:r>
          </w:p>
          <w:p w14:paraId="1DCFCF85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■</w:t>
            </w:r>
            <w:r w:rsidRPr="00596426">
              <w:rPr>
                <w:rFonts w:ascii="Times New Roman" w:eastAsia="標楷體" w:hAnsi="Times New Roman" w:cs="Times New Roman"/>
              </w:rPr>
              <w:t>學期</w:t>
            </w:r>
            <w:r w:rsidRPr="00596426">
              <w:rPr>
                <w:rFonts w:ascii="Times New Roman" w:eastAsia="標楷體" w:hAnsi="Times New Roman" w:cs="Times New Roman"/>
              </w:rPr>
              <w:t xml:space="preserve"> semester course</w:t>
            </w:r>
          </w:p>
        </w:tc>
        <w:tc>
          <w:tcPr>
            <w:tcW w:w="2863" w:type="dxa"/>
            <w:gridSpan w:val="2"/>
            <w:vAlign w:val="center"/>
          </w:tcPr>
          <w:p w14:paraId="4858D58B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開課單位</w:t>
            </w:r>
          </w:p>
          <w:p w14:paraId="13050021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Dept. of Offering Courses</w:t>
            </w:r>
          </w:p>
        </w:tc>
        <w:tc>
          <w:tcPr>
            <w:tcW w:w="2623" w:type="dxa"/>
            <w:gridSpan w:val="2"/>
            <w:vAlign w:val="center"/>
          </w:tcPr>
          <w:p w14:paraId="41E2A22B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東南亞語言教學中心</w:t>
            </w:r>
          </w:p>
        </w:tc>
      </w:tr>
    </w:tbl>
    <w:p w14:paraId="37A01F1E" w14:textId="77777777" w:rsidR="00911C56" w:rsidRPr="00596426" w:rsidRDefault="00911C56" w:rsidP="00B471D3">
      <w:pPr>
        <w:snapToGrid w:val="0"/>
        <w:ind w:left="240" w:hanging="240"/>
        <w:rPr>
          <w:rFonts w:ascii="Times New Roman" w:eastAsia="標楷體" w:hAnsi="Times New Roman" w:cs="Times New Roman"/>
        </w:rPr>
      </w:pPr>
    </w:p>
    <w:tbl>
      <w:tblPr>
        <w:tblW w:w="106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7499"/>
      </w:tblGrid>
      <w:tr w:rsidR="00596426" w:rsidRPr="00596426" w14:paraId="64A7DA12" w14:textId="77777777" w:rsidTr="00041E8F">
        <w:trPr>
          <w:trHeight w:val="1500"/>
          <w:jc w:val="center"/>
        </w:trPr>
        <w:tc>
          <w:tcPr>
            <w:tcW w:w="3190" w:type="dxa"/>
            <w:vAlign w:val="center"/>
          </w:tcPr>
          <w:p w14:paraId="033B177A" w14:textId="77777777" w:rsidR="00013069" w:rsidRPr="00596426" w:rsidRDefault="00013069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課程概要</w:t>
            </w:r>
          </w:p>
          <w:p w14:paraId="09AB419E" w14:textId="0D0044D1" w:rsidR="00013069" w:rsidRPr="00596426" w:rsidRDefault="00013069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Course Content</w:t>
            </w:r>
          </w:p>
        </w:tc>
        <w:tc>
          <w:tcPr>
            <w:tcW w:w="7499" w:type="dxa"/>
            <w:shd w:val="clear" w:color="auto" w:fill="auto"/>
            <w:vAlign w:val="center"/>
          </w:tcPr>
          <w:p w14:paraId="225B1877" w14:textId="7C6784C9" w:rsidR="00013069" w:rsidRPr="00596426" w:rsidRDefault="00013069" w:rsidP="00137D6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96426">
              <w:rPr>
                <w:rFonts w:ascii="Times New Roman" w:eastAsia="標楷體" w:hAnsi="Times New Roman" w:cs="Times New Roman"/>
              </w:rPr>
              <w:t>本課</w:t>
            </w:r>
            <w:r w:rsidR="00DE4523" w:rsidRPr="00596426">
              <w:rPr>
                <w:rFonts w:ascii="Times New Roman" w:eastAsia="標楷體" w:hAnsi="Times New Roman" w:cs="Times New Roman"/>
              </w:rPr>
              <w:t>程</w:t>
            </w:r>
            <w:r w:rsidR="007738DC" w:rsidRPr="00596426">
              <w:rPr>
                <w:rFonts w:ascii="Times New Roman" w:eastAsia="標楷體" w:hAnsi="Times New Roman" w:cs="Times New Roman" w:hint="eastAsia"/>
              </w:rPr>
              <w:t>（越南語、印尼語、泰語等東南亞語言）</w:t>
            </w:r>
            <w:r w:rsidRPr="00596426">
              <w:rPr>
                <w:rFonts w:ascii="Times New Roman" w:eastAsia="標楷體" w:hAnsi="Times New Roman" w:cs="Times New Roman"/>
              </w:rPr>
              <w:t>目標在使學生能從會話中聽取主旨及主題、選取重點資訊、聽懂並適切表達及回應一般日常生活的會話。課程主要內容包含數字包括金錢、日期、</w:t>
            </w:r>
            <w:r w:rsidRPr="00596426">
              <w:rPr>
                <w:rFonts w:ascii="Times New Roman" w:eastAsia="標楷體" w:hAnsi="Times New Roman" w:cs="Times New Roman"/>
                <w:kern w:val="0"/>
                <w:szCs w:val="24"/>
              </w:rPr>
              <w:t>時間、購物、電話、時間用語、服飾等生活常用主題，並搭配相關疑問詞以及語法練習。</w:t>
            </w:r>
          </w:p>
          <w:p w14:paraId="0A01084B" w14:textId="572A565A" w:rsidR="00013069" w:rsidRPr="00596426" w:rsidRDefault="00013069" w:rsidP="00137D6B">
            <w:pPr>
              <w:widowControl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  <w:kern w:val="0"/>
                <w:szCs w:val="24"/>
              </w:rPr>
              <w:t>The objectives of the course</w:t>
            </w:r>
            <w:r w:rsidR="007738DC" w:rsidRPr="0059642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(such as Vietnamese, </w:t>
            </w:r>
            <w:r w:rsidR="007738DC" w:rsidRPr="00596426">
              <w:rPr>
                <w:rFonts w:ascii="Times New Roman" w:eastAsia="標楷體" w:hAnsi="Times New Roman" w:cs="Times New Roman"/>
                <w:kern w:val="0"/>
                <w:szCs w:val="24"/>
              </w:rPr>
              <w:t>Indonesian</w:t>
            </w:r>
            <w:r w:rsidR="007738DC" w:rsidRPr="0059642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and Thai </w:t>
            </w:r>
            <w:r w:rsidR="001621D2" w:rsidRPr="00596426">
              <w:rPr>
                <w:rFonts w:ascii="Times New Roman" w:eastAsia="標楷體" w:hAnsi="Times New Roman" w:cs="Times New Roman"/>
                <w:kern w:val="0"/>
                <w:szCs w:val="24"/>
              </w:rPr>
              <w:t>etc.</w:t>
            </w:r>
            <w:r w:rsidR="007738DC" w:rsidRPr="0059642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59642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are to make the students be able to hear and point of the key of a topic, decide the main information, understand and respond properly in general daily life conversation. Course contents include numbers (money, date</w:t>
            </w:r>
            <w:r w:rsidRPr="00596426">
              <w:rPr>
                <w:rFonts w:ascii="Times New Roman" w:eastAsia="標楷體" w:hAnsi="Times New Roman" w:cs="Times New Roman"/>
              </w:rPr>
              <w:t>, and time), shopping, telephone conversation, time, language, clothing</w:t>
            </w:r>
            <w:r w:rsidRPr="00596426">
              <w:rPr>
                <w:rFonts w:ascii="Times New Roman" w:eastAsia="標楷體" w:hAnsi="Times New Roman" w:cs="Times New Roman"/>
                <w:lang w:eastAsia="ja-JP"/>
              </w:rPr>
              <w:t>,</w:t>
            </w:r>
            <w:r w:rsidRPr="00596426">
              <w:rPr>
                <w:rFonts w:ascii="Times New Roman" w:eastAsia="標楷體" w:hAnsi="Times New Roman" w:cs="Times New Roman"/>
              </w:rPr>
              <w:t xml:space="preserve"> other daily life common topics, and some questions related with vocabulary and grammar exercise.</w:t>
            </w:r>
          </w:p>
        </w:tc>
      </w:tr>
      <w:tr w:rsidR="00596426" w:rsidRPr="00596426" w14:paraId="187DD161" w14:textId="77777777" w:rsidTr="00041E8F">
        <w:trPr>
          <w:trHeight w:val="1560"/>
          <w:jc w:val="center"/>
        </w:trPr>
        <w:tc>
          <w:tcPr>
            <w:tcW w:w="3190" w:type="dxa"/>
            <w:vAlign w:val="center"/>
          </w:tcPr>
          <w:p w14:paraId="61093934" w14:textId="77777777" w:rsidR="00013069" w:rsidRPr="00596426" w:rsidRDefault="00013069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課程目標</w:t>
            </w:r>
          </w:p>
          <w:p w14:paraId="5898BD29" w14:textId="39E471EF" w:rsidR="00013069" w:rsidRPr="00596426" w:rsidRDefault="00013069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Course Objectives</w:t>
            </w:r>
          </w:p>
        </w:tc>
        <w:tc>
          <w:tcPr>
            <w:tcW w:w="7499" w:type="dxa"/>
            <w:shd w:val="clear" w:color="auto" w:fill="auto"/>
            <w:vAlign w:val="center"/>
          </w:tcPr>
          <w:p w14:paraId="12EF43FA" w14:textId="7184C1FA" w:rsidR="00013069" w:rsidRPr="00596426" w:rsidRDefault="00013069" w:rsidP="007E216F">
            <w:pPr>
              <w:pStyle w:val="a8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Chars="0" w:left="358" w:hanging="358"/>
              <w:rPr>
                <w:rFonts w:eastAsia="標楷體"/>
                <w:color w:val="auto"/>
              </w:rPr>
            </w:pPr>
            <w:r w:rsidRPr="00596426">
              <w:rPr>
                <w:rFonts w:eastAsia="標楷體"/>
                <w:color w:val="auto"/>
              </w:rPr>
              <w:t>能從會話中聽取主旨及主題。</w:t>
            </w:r>
          </w:p>
          <w:p w14:paraId="000F8D83" w14:textId="4EA8A64D" w:rsidR="00013069" w:rsidRPr="00596426" w:rsidRDefault="00013069" w:rsidP="007E216F">
            <w:pPr>
              <w:pStyle w:val="a8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Chars="0" w:left="358" w:hanging="358"/>
              <w:rPr>
                <w:rFonts w:eastAsia="標楷體"/>
                <w:color w:val="auto"/>
              </w:rPr>
            </w:pPr>
            <w:r w:rsidRPr="00596426">
              <w:rPr>
                <w:rFonts w:eastAsia="標楷體"/>
                <w:color w:val="auto"/>
              </w:rPr>
              <w:t>能從會話中選取重點資訊。</w:t>
            </w:r>
          </w:p>
          <w:p w14:paraId="6FB49D33" w14:textId="57748A50" w:rsidR="00013069" w:rsidRPr="00596426" w:rsidRDefault="00013069" w:rsidP="007E216F">
            <w:pPr>
              <w:pStyle w:val="a8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Chars="0" w:left="358" w:hanging="358"/>
              <w:rPr>
                <w:rFonts w:eastAsia="標楷體"/>
                <w:color w:val="auto"/>
              </w:rPr>
            </w:pPr>
            <w:r w:rsidRPr="00596426">
              <w:rPr>
                <w:rFonts w:eastAsia="標楷體"/>
                <w:color w:val="auto"/>
              </w:rPr>
              <w:t>由淺而深，使學生逐步熟記各類語彙。</w:t>
            </w:r>
          </w:p>
          <w:p w14:paraId="7EFF99B9" w14:textId="085D5AA0" w:rsidR="00013069" w:rsidRPr="00596426" w:rsidRDefault="00013069" w:rsidP="007E216F">
            <w:pPr>
              <w:pStyle w:val="a8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Chars="0" w:left="358" w:hanging="358"/>
              <w:rPr>
                <w:rFonts w:eastAsia="標楷體"/>
                <w:color w:val="auto"/>
              </w:rPr>
            </w:pPr>
            <w:r w:rsidRPr="00596426">
              <w:rPr>
                <w:rFonts w:eastAsia="標楷體"/>
                <w:color w:val="auto"/>
              </w:rPr>
              <w:t>能聽懂一般日常生活技能的會話。</w:t>
            </w:r>
          </w:p>
          <w:p w14:paraId="2EB940EC" w14:textId="19118DD2" w:rsidR="00013069" w:rsidRPr="00596426" w:rsidRDefault="00013069" w:rsidP="007E216F">
            <w:pPr>
              <w:pStyle w:val="a8"/>
              <w:numPr>
                <w:ilvl w:val="1"/>
                <w:numId w:val="10"/>
              </w:numPr>
              <w:ind w:leftChars="0" w:left="358" w:hanging="358"/>
              <w:jc w:val="both"/>
              <w:rPr>
                <w:rFonts w:eastAsia="標楷體"/>
                <w:color w:val="auto"/>
              </w:rPr>
            </w:pPr>
            <w:r w:rsidRPr="00596426">
              <w:rPr>
                <w:rFonts w:eastAsia="標楷體"/>
                <w:color w:val="auto"/>
              </w:rPr>
              <w:t>能適切表達及回應一般日常生活技能的會話。</w:t>
            </w:r>
          </w:p>
          <w:p w14:paraId="13FC7B2C" w14:textId="33B968D2" w:rsidR="00013069" w:rsidRPr="00596426" w:rsidRDefault="00013069" w:rsidP="007E216F">
            <w:pPr>
              <w:pStyle w:val="a8"/>
              <w:numPr>
                <w:ilvl w:val="1"/>
                <w:numId w:val="10"/>
              </w:numPr>
              <w:ind w:leftChars="0" w:left="358" w:hanging="358"/>
              <w:jc w:val="both"/>
              <w:rPr>
                <w:rFonts w:eastAsia="標楷體"/>
                <w:color w:val="auto"/>
              </w:rPr>
            </w:pPr>
            <w:r w:rsidRPr="00596426">
              <w:rPr>
                <w:rFonts w:eastAsia="標楷體"/>
                <w:color w:val="auto"/>
              </w:rPr>
              <w:t>各種句型習作與運用，使學生能夠正確使用基本文型。</w:t>
            </w:r>
          </w:p>
          <w:p w14:paraId="2E36D10C" w14:textId="68F101C6" w:rsidR="00013069" w:rsidRPr="00596426" w:rsidRDefault="00013069" w:rsidP="007E216F">
            <w:pPr>
              <w:widowControl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To be able to hear the key point of a topic.</w:t>
            </w:r>
          </w:p>
          <w:p w14:paraId="07FE7335" w14:textId="57E3929C" w:rsidR="00013069" w:rsidRPr="00596426" w:rsidRDefault="00013069" w:rsidP="007E216F">
            <w:pPr>
              <w:widowControl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 xml:space="preserve">To be able to point out the main information of a </w:t>
            </w:r>
            <w:r w:rsidRPr="00596426">
              <w:rPr>
                <w:rFonts w:ascii="Times New Roman" w:eastAsia="標楷體" w:hAnsi="Times New Roman" w:cs="Times New Roman"/>
                <w:lang w:eastAsia="ja-JP"/>
              </w:rPr>
              <w:t>situation</w:t>
            </w:r>
          </w:p>
          <w:p w14:paraId="4796746C" w14:textId="23D3A21B" w:rsidR="00013069" w:rsidRPr="00596426" w:rsidRDefault="00013069" w:rsidP="007E216F">
            <w:pPr>
              <w:widowControl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To be able to memorize all kinds of vocabulary step by step.</w:t>
            </w:r>
          </w:p>
          <w:p w14:paraId="71FD279A" w14:textId="2D7312DA" w:rsidR="00013069" w:rsidRPr="00596426" w:rsidRDefault="00013069" w:rsidP="007E216F">
            <w:pPr>
              <w:widowControl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 xml:space="preserve">To be able to understand the general daily life </w:t>
            </w:r>
            <w:r w:rsidRPr="00596426">
              <w:rPr>
                <w:rFonts w:ascii="Times New Roman" w:eastAsia="標楷體" w:hAnsi="Times New Roman" w:cs="Times New Roman"/>
                <w:lang w:eastAsia="ja-JP"/>
              </w:rPr>
              <w:t xml:space="preserve">situations </w:t>
            </w:r>
          </w:p>
          <w:p w14:paraId="72452780" w14:textId="77777777" w:rsidR="00013069" w:rsidRPr="00596426" w:rsidRDefault="00013069" w:rsidP="007E216F">
            <w:pPr>
              <w:widowControl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 xml:space="preserve">To be able to express and respond properly to daily life </w:t>
            </w:r>
            <w:r w:rsidRPr="00596426">
              <w:rPr>
                <w:rFonts w:ascii="Times New Roman" w:eastAsia="標楷體" w:hAnsi="Times New Roman" w:cs="Times New Roman"/>
                <w:lang w:eastAsia="ja-JP"/>
              </w:rPr>
              <w:t>conversation</w:t>
            </w:r>
            <w:r w:rsidRPr="00596426">
              <w:rPr>
                <w:rFonts w:ascii="Times New Roman" w:eastAsia="標楷體" w:hAnsi="Times New Roman" w:cs="Times New Roman"/>
              </w:rPr>
              <w:t>.</w:t>
            </w:r>
          </w:p>
          <w:p w14:paraId="769DA2DC" w14:textId="2DA7A57B" w:rsidR="00013069" w:rsidRPr="00596426" w:rsidRDefault="00013069" w:rsidP="007E216F">
            <w:pPr>
              <w:widowControl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 xml:space="preserve">To be able to use various sentences’ patterns and </w:t>
            </w:r>
            <w:r w:rsidRPr="00596426">
              <w:rPr>
                <w:rFonts w:ascii="Times New Roman" w:eastAsia="標楷體" w:hAnsi="Times New Roman" w:cs="Times New Roman"/>
                <w:lang w:eastAsia="ja-JP"/>
              </w:rPr>
              <w:t>train to use</w:t>
            </w:r>
            <w:r w:rsidRPr="00596426">
              <w:rPr>
                <w:rFonts w:ascii="Times New Roman" w:eastAsia="標楷體" w:hAnsi="Times New Roman" w:cs="Times New Roman"/>
              </w:rPr>
              <w:t xml:space="preserve"> </w:t>
            </w:r>
            <w:r w:rsidRPr="00596426">
              <w:rPr>
                <w:rFonts w:ascii="Times New Roman" w:eastAsia="標楷體" w:hAnsi="Times New Roman" w:cs="Times New Roman"/>
                <w:lang w:eastAsia="ja-JP"/>
              </w:rPr>
              <w:t xml:space="preserve">it </w:t>
            </w:r>
            <w:r w:rsidRPr="00596426">
              <w:rPr>
                <w:rFonts w:ascii="Times New Roman" w:eastAsia="標楷體" w:hAnsi="Times New Roman" w:cs="Times New Roman"/>
              </w:rPr>
              <w:t xml:space="preserve">in order </w:t>
            </w:r>
            <w:r w:rsidRPr="00596426">
              <w:rPr>
                <w:rFonts w:ascii="Times New Roman" w:eastAsia="標楷體" w:hAnsi="Times New Roman" w:cs="Times New Roman"/>
              </w:rPr>
              <w:lastRenderedPageBreak/>
              <w:t>to be able to use it correctly.</w:t>
            </w:r>
          </w:p>
        </w:tc>
      </w:tr>
      <w:tr w:rsidR="00596426" w:rsidRPr="00596426" w14:paraId="6C9248F4" w14:textId="77777777">
        <w:trPr>
          <w:trHeight w:val="1120"/>
          <w:jc w:val="center"/>
        </w:trPr>
        <w:tc>
          <w:tcPr>
            <w:tcW w:w="3190" w:type="dxa"/>
            <w:vAlign w:val="center"/>
          </w:tcPr>
          <w:p w14:paraId="2DD628AB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lastRenderedPageBreak/>
              <w:t>配對之能力指標</w:t>
            </w:r>
          </w:p>
          <w:p w14:paraId="0BE2E4F7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Corresponding Skill Indicator / Standard</w:t>
            </w:r>
          </w:p>
        </w:tc>
        <w:tc>
          <w:tcPr>
            <w:tcW w:w="7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769E17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1-1-1</w:t>
            </w:r>
            <w:r w:rsidRPr="00596426">
              <w:rPr>
                <w:rFonts w:ascii="Times New Roman" w:eastAsia="標楷體" w:hAnsi="Times New Roman" w:cs="Times New Roman"/>
              </w:rPr>
              <w:tab/>
            </w:r>
            <w:r w:rsidRPr="00596426">
              <w:rPr>
                <w:rFonts w:ascii="Times New Roman" w:eastAsia="標楷體" w:hAnsi="Times New Roman" w:cs="Times New Roman"/>
              </w:rPr>
              <w:t>具備觀察、認知、理解與介紹東南亞文化現象、當代文化事務與文化議題之能力</w:t>
            </w:r>
          </w:p>
          <w:p w14:paraId="539BA156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1-1-2</w:t>
            </w:r>
            <w:r w:rsidRPr="00596426">
              <w:rPr>
                <w:rFonts w:ascii="Times New Roman" w:eastAsia="標楷體" w:hAnsi="Times New Roman" w:cs="Times New Roman"/>
              </w:rPr>
              <w:tab/>
            </w:r>
            <w:r w:rsidRPr="00596426">
              <w:rPr>
                <w:rFonts w:ascii="Times New Roman" w:eastAsia="標楷體" w:hAnsi="Times New Roman" w:cs="Times New Roman"/>
              </w:rPr>
              <w:t>具備觀察、認知、理解與介紹東南亞文化地理空間與文化地理知識之能力</w:t>
            </w:r>
          </w:p>
          <w:p w14:paraId="148936F0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11-1-1</w:t>
            </w:r>
            <w:r w:rsidRPr="00596426">
              <w:rPr>
                <w:rFonts w:ascii="Times New Roman" w:eastAsia="標楷體" w:hAnsi="Times New Roman" w:cs="Times New Roman"/>
              </w:rPr>
              <w:tab/>
            </w:r>
            <w:r w:rsidRPr="00596426">
              <w:rPr>
                <w:rFonts w:ascii="Times New Roman" w:eastAsia="標楷體" w:hAnsi="Times New Roman" w:cs="Times New Roman"/>
              </w:rPr>
              <w:t>具備東南亞語言聽說讀寫初階能力</w:t>
            </w:r>
          </w:p>
          <w:p w14:paraId="6F0D4EBB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11-1-2</w:t>
            </w:r>
            <w:r w:rsidRPr="00596426">
              <w:rPr>
                <w:rFonts w:ascii="Times New Roman" w:eastAsia="標楷體" w:hAnsi="Times New Roman" w:cs="Times New Roman"/>
              </w:rPr>
              <w:tab/>
            </w:r>
            <w:r w:rsidRPr="00596426">
              <w:rPr>
                <w:rFonts w:ascii="Times New Roman" w:eastAsia="標楷體" w:hAnsi="Times New Roman" w:cs="Times New Roman"/>
              </w:rPr>
              <w:t>具備東南亞語言聽說讀寫中階能力</w:t>
            </w:r>
          </w:p>
        </w:tc>
      </w:tr>
      <w:tr w:rsidR="00596426" w:rsidRPr="00596426" w14:paraId="557EF7E7" w14:textId="77777777">
        <w:trPr>
          <w:trHeight w:val="920"/>
          <w:jc w:val="center"/>
        </w:trPr>
        <w:tc>
          <w:tcPr>
            <w:tcW w:w="3190" w:type="dxa"/>
            <w:vAlign w:val="center"/>
          </w:tcPr>
          <w:p w14:paraId="43059D92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對應的產業別</w:t>
            </w:r>
          </w:p>
          <w:p w14:paraId="497AB74A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Corresponding to Industry</w:t>
            </w:r>
          </w:p>
        </w:tc>
        <w:tc>
          <w:tcPr>
            <w:tcW w:w="7499" w:type="dxa"/>
            <w:tcBorders>
              <w:top w:val="single" w:sz="4" w:space="0" w:color="000000"/>
            </w:tcBorders>
            <w:vAlign w:val="center"/>
          </w:tcPr>
          <w:p w14:paraId="03D67624" w14:textId="77777777" w:rsidR="00911C56" w:rsidRPr="00596426" w:rsidRDefault="00911C56" w:rsidP="00B471D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語言教學產業</w:t>
            </w:r>
          </w:p>
        </w:tc>
      </w:tr>
      <w:tr w:rsidR="00596426" w:rsidRPr="00596426" w14:paraId="7E1DAB13" w14:textId="77777777">
        <w:trPr>
          <w:trHeight w:val="820"/>
          <w:jc w:val="center"/>
        </w:trPr>
        <w:tc>
          <w:tcPr>
            <w:tcW w:w="3190" w:type="dxa"/>
            <w:vAlign w:val="center"/>
          </w:tcPr>
          <w:p w14:paraId="02F934EF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產業對應的知能</w:t>
            </w:r>
          </w:p>
          <w:p w14:paraId="2D706A66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Knowledge Corresponding to Industry</w:t>
            </w:r>
          </w:p>
        </w:tc>
        <w:tc>
          <w:tcPr>
            <w:tcW w:w="7499" w:type="dxa"/>
            <w:vAlign w:val="center"/>
          </w:tcPr>
          <w:p w14:paraId="04838BF8" w14:textId="08BC3787" w:rsidR="00D75AC1" w:rsidRPr="00596426" w:rsidRDefault="00D75AC1" w:rsidP="00B471D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語言教學產業</w:t>
            </w:r>
          </w:p>
          <w:p w14:paraId="4CAEA006" w14:textId="65DFC32C" w:rsidR="00911C56" w:rsidRPr="00596426" w:rsidRDefault="00D75AC1" w:rsidP="00B471D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4</w:t>
            </w:r>
            <w:r w:rsidR="00911C56" w:rsidRPr="00596426">
              <w:rPr>
                <w:rFonts w:ascii="Times New Roman" w:eastAsia="標楷體" w:hAnsi="Times New Roman" w:cs="Times New Roman"/>
              </w:rPr>
              <w:t>第二外語聽說能力</w:t>
            </w:r>
          </w:p>
          <w:p w14:paraId="623DF645" w14:textId="544F6286" w:rsidR="00911C56" w:rsidRPr="00596426" w:rsidRDefault="00D75AC1" w:rsidP="00B471D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5</w:t>
            </w:r>
            <w:r w:rsidR="00911C56" w:rsidRPr="00596426">
              <w:rPr>
                <w:rFonts w:ascii="Times New Roman" w:eastAsia="標楷體" w:hAnsi="Times New Roman" w:cs="Times New Roman"/>
              </w:rPr>
              <w:t>第二外語讀寫能力</w:t>
            </w:r>
          </w:p>
        </w:tc>
      </w:tr>
      <w:tr w:rsidR="00596426" w:rsidRPr="00596426" w14:paraId="24BE78A1" w14:textId="77777777">
        <w:trPr>
          <w:trHeight w:val="1120"/>
          <w:jc w:val="center"/>
        </w:trPr>
        <w:tc>
          <w:tcPr>
            <w:tcW w:w="3190" w:type="dxa"/>
            <w:vAlign w:val="center"/>
          </w:tcPr>
          <w:p w14:paraId="5338FB53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對應的升學領域</w:t>
            </w:r>
          </w:p>
          <w:p w14:paraId="4C0E9012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Corresponding Grade Promotion Area</w:t>
            </w:r>
          </w:p>
        </w:tc>
        <w:tc>
          <w:tcPr>
            <w:tcW w:w="7499" w:type="dxa"/>
            <w:vAlign w:val="center"/>
          </w:tcPr>
          <w:p w14:paraId="65B9D21C" w14:textId="77777777" w:rsidR="00911C56" w:rsidRPr="00596426" w:rsidRDefault="00911C56" w:rsidP="00B471D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語言研究、文化研究</w:t>
            </w:r>
          </w:p>
        </w:tc>
      </w:tr>
      <w:tr w:rsidR="00596426" w:rsidRPr="00596426" w14:paraId="77DA79AD" w14:textId="77777777">
        <w:trPr>
          <w:trHeight w:val="1120"/>
          <w:jc w:val="center"/>
        </w:trPr>
        <w:tc>
          <w:tcPr>
            <w:tcW w:w="3190" w:type="dxa"/>
            <w:vAlign w:val="center"/>
          </w:tcPr>
          <w:p w14:paraId="3A268704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對應升學領域的知能</w:t>
            </w:r>
          </w:p>
          <w:p w14:paraId="731665B6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Knowledge of Corresponding Grade Promotion Territory</w:t>
            </w:r>
          </w:p>
        </w:tc>
        <w:tc>
          <w:tcPr>
            <w:tcW w:w="7499" w:type="dxa"/>
            <w:vAlign w:val="center"/>
          </w:tcPr>
          <w:p w14:paraId="3D48FF56" w14:textId="77777777" w:rsidR="00911C56" w:rsidRPr="00596426" w:rsidRDefault="00911C56" w:rsidP="007E216F">
            <w:pPr>
              <w:widowControl/>
              <w:numPr>
                <w:ilvl w:val="0"/>
                <w:numId w:val="1"/>
              </w:numPr>
              <w:snapToGrid w:val="0"/>
              <w:ind w:left="216" w:hanging="216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外語聽說能力</w:t>
            </w:r>
          </w:p>
          <w:p w14:paraId="347868C6" w14:textId="77777777" w:rsidR="00911C56" w:rsidRPr="00596426" w:rsidRDefault="00911C56" w:rsidP="007E216F">
            <w:pPr>
              <w:widowControl/>
              <w:numPr>
                <w:ilvl w:val="0"/>
                <w:numId w:val="1"/>
              </w:numPr>
              <w:snapToGrid w:val="0"/>
              <w:ind w:left="216" w:hanging="216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外語讀寫能力</w:t>
            </w:r>
          </w:p>
          <w:p w14:paraId="0A58484D" w14:textId="77777777" w:rsidR="00911C56" w:rsidRPr="00596426" w:rsidRDefault="00911C56" w:rsidP="007E216F">
            <w:pPr>
              <w:widowControl/>
              <w:numPr>
                <w:ilvl w:val="0"/>
                <w:numId w:val="1"/>
              </w:numPr>
              <w:snapToGrid w:val="0"/>
              <w:ind w:left="216" w:hanging="216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對主修語言國家文化認識</w:t>
            </w:r>
          </w:p>
        </w:tc>
      </w:tr>
    </w:tbl>
    <w:p w14:paraId="137ADB89" w14:textId="77777777" w:rsidR="00911C56" w:rsidRPr="00596426" w:rsidRDefault="00911C56" w:rsidP="00B471D3">
      <w:pPr>
        <w:snapToGrid w:val="0"/>
        <w:ind w:left="240" w:hanging="240"/>
        <w:rPr>
          <w:rFonts w:ascii="Times New Roman" w:eastAsia="標楷體" w:hAnsi="Times New Roman" w:cs="Times New Roman"/>
        </w:rPr>
      </w:pPr>
      <w:r w:rsidRPr="00596426">
        <w:rPr>
          <w:rFonts w:ascii="MS Mincho" w:eastAsia="MS Mincho" w:hAnsi="MS Mincho" w:cs="MS Mincho" w:hint="eastAsia"/>
        </w:rPr>
        <w:t>✶</w:t>
      </w:r>
      <w:r w:rsidRPr="00596426">
        <w:rPr>
          <w:rFonts w:ascii="Times New Roman" w:eastAsia="標楷體" w:hAnsi="Times New Roman" w:cs="Times New Roman"/>
        </w:rPr>
        <w:t>寫法可參考校務系統課程地圖課程知能檢核表第四張頁籤「系培育目標、能力指標與課程搭配表」。</w:t>
      </w:r>
    </w:p>
    <w:p w14:paraId="6B44C9A5" w14:textId="7AB47431" w:rsidR="00911C56" w:rsidRPr="00596426" w:rsidRDefault="00911C56" w:rsidP="00B471D3">
      <w:pPr>
        <w:snapToGrid w:val="0"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911C56" w:rsidRPr="00596426" w:rsidSect="00B471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B097BB" w16cid:durableId="1E5CB2B1"/>
  <w16cid:commentId w16cid:paraId="709D9450" w16cid:durableId="1E5CB390"/>
  <w16cid:commentId w16cid:paraId="52D0AC40" w16cid:durableId="1E5CB30C"/>
  <w16cid:commentId w16cid:paraId="31546B92" w16cid:durableId="1E5CB38A"/>
  <w16cid:commentId w16cid:paraId="7EBB206B" w16cid:durableId="1E5CB318"/>
  <w16cid:commentId w16cid:paraId="4CDF9FD1" w16cid:durableId="1E5CB385"/>
  <w16cid:commentId w16cid:paraId="1E5D9D91" w16cid:durableId="1E5CB321"/>
  <w16cid:commentId w16cid:paraId="2BC79407" w16cid:durableId="1E5CB37F"/>
  <w16cid:commentId w16cid:paraId="2365C1B9" w16cid:durableId="1E5CB32D"/>
  <w16cid:commentId w16cid:paraId="6644E1F2" w16cid:durableId="1E5CB379"/>
  <w16cid:commentId w16cid:paraId="4E8ECC9C" w16cid:durableId="1E5CB338"/>
  <w16cid:commentId w16cid:paraId="25524044" w16cid:durableId="1E5CB373"/>
  <w16cid:commentId w16cid:paraId="21A5ECA4" w16cid:durableId="1E5CB340"/>
  <w16cid:commentId w16cid:paraId="0043EF24" w16cid:durableId="1E5CB36D"/>
  <w16cid:commentId w16cid:paraId="4B5117D0" w16cid:durableId="1E5CB348"/>
  <w16cid:commentId w16cid:paraId="2FCB3B12" w16cid:durableId="1E5CB365"/>
  <w16cid:commentId w16cid:paraId="513FBCBA" w16cid:durableId="1E5CB34F"/>
  <w16cid:commentId w16cid:paraId="215B2D1C" w16cid:durableId="1E5CB3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60479" w14:textId="77777777" w:rsidR="00767666" w:rsidRDefault="00767666" w:rsidP="00426F7D">
      <w:r>
        <w:separator/>
      </w:r>
    </w:p>
  </w:endnote>
  <w:endnote w:type="continuationSeparator" w:id="0">
    <w:p w14:paraId="5BFAB1CB" w14:textId="77777777" w:rsidR="00767666" w:rsidRDefault="00767666" w:rsidP="0042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altName w:val="Meiryo"/>
    <w:charset w:val="80"/>
    <w:family w:val="swiss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5996A" w14:textId="77777777" w:rsidR="00767666" w:rsidRDefault="00767666" w:rsidP="00426F7D">
      <w:r>
        <w:separator/>
      </w:r>
    </w:p>
  </w:footnote>
  <w:footnote w:type="continuationSeparator" w:id="0">
    <w:p w14:paraId="47BC4E8A" w14:textId="77777777" w:rsidR="00767666" w:rsidRDefault="00767666" w:rsidP="0042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D15"/>
    <w:multiLevelType w:val="hybridMultilevel"/>
    <w:tmpl w:val="1AA6C504"/>
    <w:lvl w:ilvl="0" w:tplc="A1B88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E546B6"/>
    <w:multiLevelType w:val="multilevel"/>
    <w:tmpl w:val="758011C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1926AD"/>
    <w:multiLevelType w:val="hybridMultilevel"/>
    <w:tmpl w:val="1AA6C504"/>
    <w:lvl w:ilvl="0" w:tplc="A1B88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517061"/>
    <w:multiLevelType w:val="hybridMultilevel"/>
    <w:tmpl w:val="1A243A58"/>
    <w:lvl w:ilvl="0" w:tplc="9BE405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C22C924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5A2AE0"/>
    <w:multiLevelType w:val="multilevel"/>
    <w:tmpl w:val="758011C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917F94"/>
    <w:multiLevelType w:val="multilevel"/>
    <w:tmpl w:val="4B1A9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FE2994"/>
    <w:multiLevelType w:val="multilevel"/>
    <w:tmpl w:val="758011C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5E00E7"/>
    <w:multiLevelType w:val="multilevel"/>
    <w:tmpl w:val="EC145F0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3C001622"/>
    <w:multiLevelType w:val="multilevel"/>
    <w:tmpl w:val="7DC8F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408A326C"/>
    <w:multiLevelType w:val="hybridMultilevel"/>
    <w:tmpl w:val="76B46268"/>
    <w:lvl w:ilvl="0" w:tplc="9BE405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BD2A09"/>
    <w:multiLevelType w:val="hybridMultilevel"/>
    <w:tmpl w:val="F3CC8070"/>
    <w:lvl w:ilvl="0" w:tplc="EFEC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3E3E64"/>
    <w:multiLevelType w:val="hybridMultilevel"/>
    <w:tmpl w:val="7032A882"/>
    <w:lvl w:ilvl="0" w:tplc="9BE405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8F1C41"/>
    <w:multiLevelType w:val="multilevel"/>
    <w:tmpl w:val="500C2E3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0E3931"/>
    <w:multiLevelType w:val="hybridMultilevel"/>
    <w:tmpl w:val="1AA6C504"/>
    <w:lvl w:ilvl="0" w:tplc="A1B88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13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56"/>
    <w:rsid w:val="00013069"/>
    <w:rsid w:val="00041E8F"/>
    <w:rsid w:val="000826E7"/>
    <w:rsid w:val="000B5876"/>
    <w:rsid w:val="001317C8"/>
    <w:rsid w:val="00137D6B"/>
    <w:rsid w:val="001621D2"/>
    <w:rsid w:val="001942DA"/>
    <w:rsid w:val="001D2843"/>
    <w:rsid w:val="001D7AA9"/>
    <w:rsid w:val="001E251F"/>
    <w:rsid w:val="002F3108"/>
    <w:rsid w:val="003122F7"/>
    <w:rsid w:val="0037511F"/>
    <w:rsid w:val="00380B7E"/>
    <w:rsid w:val="003C44FE"/>
    <w:rsid w:val="003E01B4"/>
    <w:rsid w:val="003E285B"/>
    <w:rsid w:val="00404B17"/>
    <w:rsid w:val="00426C71"/>
    <w:rsid w:val="00426F7D"/>
    <w:rsid w:val="00427A96"/>
    <w:rsid w:val="00462327"/>
    <w:rsid w:val="0047540E"/>
    <w:rsid w:val="004A7596"/>
    <w:rsid w:val="00596426"/>
    <w:rsid w:val="005D5198"/>
    <w:rsid w:val="006040A9"/>
    <w:rsid w:val="00662A1E"/>
    <w:rsid w:val="00767666"/>
    <w:rsid w:val="007738DC"/>
    <w:rsid w:val="007E216F"/>
    <w:rsid w:val="0082569D"/>
    <w:rsid w:val="008340A2"/>
    <w:rsid w:val="0088298C"/>
    <w:rsid w:val="008C7A21"/>
    <w:rsid w:val="008E7A64"/>
    <w:rsid w:val="00911C56"/>
    <w:rsid w:val="00930898"/>
    <w:rsid w:val="0094391D"/>
    <w:rsid w:val="009A7073"/>
    <w:rsid w:val="00A5795F"/>
    <w:rsid w:val="00AD016B"/>
    <w:rsid w:val="00AE6CC7"/>
    <w:rsid w:val="00AF3D08"/>
    <w:rsid w:val="00B471D3"/>
    <w:rsid w:val="00B9585E"/>
    <w:rsid w:val="00C32565"/>
    <w:rsid w:val="00CD1091"/>
    <w:rsid w:val="00CE4F79"/>
    <w:rsid w:val="00CE612A"/>
    <w:rsid w:val="00D42169"/>
    <w:rsid w:val="00D50B7E"/>
    <w:rsid w:val="00D751CD"/>
    <w:rsid w:val="00D75AC1"/>
    <w:rsid w:val="00D94E7C"/>
    <w:rsid w:val="00D9654B"/>
    <w:rsid w:val="00DE4523"/>
    <w:rsid w:val="00E435B1"/>
    <w:rsid w:val="00EC4437"/>
    <w:rsid w:val="00EE40AC"/>
    <w:rsid w:val="00F433D7"/>
    <w:rsid w:val="00F85A5D"/>
    <w:rsid w:val="00F91139"/>
    <w:rsid w:val="00FD0460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F7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Times New Roman" w:hAnsi="Times New Roman" w:cs="Times New Roman"/>
      <w:b/>
      <w:color w:val="000000"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Times New Roman" w:hAnsi="Times New Roman" w:cs="Times New Roman"/>
      <w:b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Times New Roman" w:hAnsi="Times New Roman" w:cs="Times New Roman"/>
      <w:b/>
      <w:color w:val="000000"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Times New Roman" w:hAnsi="Times New Roman" w:cs="Times New Roman"/>
      <w:b/>
      <w:color w:val="000000"/>
      <w:kern w:val="0"/>
      <w:szCs w:val="24"/>
    </w:rPr>
  </w:style>
  <w:style w:type="paragraph" w:styleId="5">
    <w:name w:val="heading 5"/>
    <w:basedOn w:val="a"/>
    <w:next w:val="a"/>
    <w:link w:val="5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Times New Roman" w:hAnsi="Times New Roman" w:cs="Times New Roman"/>
      <w:b/>
      <w:color w:val="000000"/>
      <w:kern w:val="0"/>
      <w:sz w:val="22"/>
    </w:rPr>
  </w:style>
  <w:style w:type="paragraph" w:styleId="6">
    <w:name w:val="heading 6"/>
    <w:basedOn w:val="a"/>
    <w:next w:val="a"/>
    <w:link w:val="6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Times New Roman" w:hAnsi="Times New Roman" w:cs="Times New Roman"/>
      <w:b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1C56"/>
    <w:rPr>
      <w:sz w:val="16"/>
      <w:szCs w:val="16"/>
    </w:rPr>
  </w:style>
  <w:style w:type="character" w:customStyle="1" w:styleId="10">
    <w:name w:val="標題 1 字元"/>
    <w:basedOn w:val="a0"/>
    <w:link w:val="1"/>
    <w:rsid w:val="00911C56"/>
    <w:rPr>
      <w:rFonts w:ascii="Times New Roman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911C56"/>
    <w:rPr>
      <w:rFonts w:ascii="Times New Roman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911C56"/>
    <w:rPr>
      <w:rFonts w:ascii="Times New Roman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911C56"/>
    <w:rPr>
      <w:rFonts w:ascii="Times New Roman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911C56"/>
    <w:rPr>
      <w:rFonts w:ascii="Times New Roman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911C56"/>
    <w:rPr>
      <w:rFonts w:ascii="Times New Roman" w:hAnsi="Times New Roman" w:cs="Times New Roman"/>
      <w:b/>
      <w:color w:val="000000"/>
      <w:kern w:val="0"/>
      <w:sz w:val="20"/>
      <w:szCs w:val="20"/>
    </w:rPr>
  </w:style>
  <w:style w:type="table" w:customStyle="1" w:styleId="TableNormal">
    <w:name w:val="Table Normal"/>
    <w:rsid w:val="00911C5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Times New Roman" w:hAnsi="Times New Roman" w:cs="Times New Roman"/>
      <w:b/>
      <w:color w:val="000000"/>
      <w:kern w:val="0"/>
      <w:sz w:val="72"/>
      <w:szCs w:val="72"/>
    </w:rPr>
  </w:style>
  <w:style w:type="character" w:customStyle="1" w:styleId="a5">
    <w:name w:val="標題 字元"/>
    <w:basedOn w:val="a0"/>
    <w:link w:val="a4"/>
    <w:rsid w:val="00911C56"/>
    <w:rPr>
      <w:rFonts w:ascii="Times New Roman" w:hAnsi="Times New Roman" w:cs="Times New Roman"/>
      <w:b/>
      <w:color w:val="000000"/>
      <w:kern w:val="0"/>
      <w:sz w:val="72"/>
      <w:szCs w:val="72"/>
    </w:rPr>
  </w:style>
  <w:style w:type="paragraph" w:styleId="a6">
    <w:name w:val="Subtitle"/>
    <w:basedOn w:val="a"/>
    <w:next w:val="a"/>
    <w:link w:val="a7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7">
    <w:name w:val="副標題 字元"/>
    <w:basedOn w:val="a0"/>
    <w:link w:val="a6"/>
    <w:rsid w:val="00911C56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8">
    <w:name w:val="List Paragraph"/>
    <w:basedOn w:val="a"/>
    <w:uiPriority w:val="34"/>
    <w:qFormat/>
    <w:rsid w:val="00911C56"/>
    <w:pPr>
      <w:widowControl/>
      <w:pBdr>
        <w:top w:val="nil"/>
        <w:left w:val="nil"/>
        <w:bottom w:val="nil"/>
        <w:right w:val="nil"/>
        <w:between w:val="nil"/>
      </w:pBdr>
      <w:ind w:leftChars="200" w:left="48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911C56"/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11C56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11C56"/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11C56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11C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11C56"/>
    <w:rPr>
      <w:rFonts w:ascii="細明體" w:eastAsia="細明體" w:hAnsi="細明體" w:cs="細明體"/>
      <w:kern w:val="0"/>
      <w:szCs w:val="24"/>
    </w:rPr>
  </w:style>
  <w:style w:type="paragraph" w:styleId="ad">
    <w:name w:val="annotation text"/>
    <w:basedOn w:val="a"/>
    <w:link w:val="ae"/>
    <w:uiPriority w:val="99"/>
    <w:semiHidden/>
    <w:unhideWhenUsed/>
    <w:rsid w:val="00911C56"/>
    <w:pPr>
      <w:widowControl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911C56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1C5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11C56"/>
    <w:rPr>
      <w:rFonts w:ascii="Times New Roman" w:hAnsi="Times New Roman" w:cs="Times New Roman"/>
      <w:b/>
      <w:bCs/>
      <w:color w:val="000000"/>
      <w:kern w:val="0"/>
      <w:sz w:val="20"/>
      <w:szCs w:val="20"/>
    </w:rPr>
  </w:style>
  <w:style w:type="paragraph" w:styleId="af1">
    <w:name w:val="Revision"/>
    <w:hidden/>
    <w:uiPriority w:val="99"/>
    <w:semiHidden/>
    <w:rsid w:val="00911C56"/>
    <w:rPr>
      <w:rFonts w:ascii="Times New Roman" w:hAnsi="Times New Roman" w:cs="Times New Roman"/>
      <w:color w:val="000000"/>
      <w:kern w:val="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11C56"/>
    <w:pPr>
      <w:widowControl/>
      <w:pBdr>
        <w:top w:val="nil"/>
        <w:left w:val="nil"/>
        <w:bottom w:val="nil"/>
        <w:right w:val="nil"/>
        <w:between w:val="nil"/>
      </w:pBdr>
    </w:pPr>
    <w:rPr>
      <w:rFonts w:ascii="Microsoft JhengHei UI" w:eastAsia="Microsoft JhengHei UI" w:hAnsi="Times New Roman" w:cs="Times New Roman"/>
      <w:color w:val="000000"/>
      <w:kern w:val="0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911C56"/>
    <w:rPr>
      <w:rFonts w:ascii="Microsoft JhengHei UI" w:eastAsia="Microsoft JhengHei UI" w:hAnsi="Times New Roman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D421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Times New Roman" w:hAnsi="Times New Roman" w:cs="Times New Roman"/>
      <w:b/>
      <w:color w:val="000000"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Times New Roman" w:hAnsi="Times New Roman" w:cs="Times New Roman"/>
      <w:b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Times New Roman" w:hAnsi="Times New Roman" w:cs="Times New Roman"/>
      <w:b/>
      <w:color w:val="000000"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Times New Roman" w:hAnsi="Times New Roman" w:cs="Times New Roman"/>
      <w:b/>
      <w:color w:val="000000"/>
      <w:kern w:val="0"/>
      <w:szCs w:val="24"/>
    </w:rPr>
  </w:style>
  <w:style w:type="paragraph" w:styleId="5">
    <w:name w:val="heading 5"/>
    <w:basedOn w:val="a"/>
    <w:next w:val="a"/>
    <w:link w:val="5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Times New Roman" w:hAnsi="Times New Roman" w:cs="Times New Roman"/>
      <w:b/>
      <w:color w:val="000000"/>
      <w:kern w:val="0"/>
      <w:sz w:val="22"/>
    </w:rPr>
  </w:style>
  <w:style w:type="paragraph" w:styleId="6">
    <w:name w:val="heading 6"/>
    <w:basedOn w:val="a"/>
    <w:next w:val="a"/>
    <w:link w:val="6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Times New Roman" w:hAnsi="Times New Roman" w:cs="Times New Roman"/>
      <w:b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1C56"/>
    <w:rPr>
      <w:sz w:val="16"/>
      <w:szCs w:val="16"/>
    </w:rPr>
  </w:style>
  <w:style w:type="character" w:customStyle="1" w:styleId="10">
    <w:name w:val="標題 1 字元"/>
    <w:basedOn w:val="a0"/>
    <w:link w:val="1"/>
    <w:rsid w:val="00911C56"/>
    <w:rPr>
      <w:rFonts w:ascii="Times New Roman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911C56"/>
    <w:rPr>
      <w:rFonts w:ascii="Times New Roman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911C56"/>
    <w:rPr>
      <w:rFonts w:ascii="Times New Roman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911C56"/>
    <w:rPr>
      <w:rFonts w:ascii="Times New Roman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911C56"/>
    <w:rPr>
      <w:rFonts w:ascii="Times New Roman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911C56"/>
    <w:rPr>
      <w:rFonts w:ascii="Times New Roman" w:hAnsi="Times New Roman" w:cs="Times New Roman"/>
      <w:b/>
      <w:color w:val="000000"/>
      <w:kern w:val="0"/>
      <w:sz w:val="20"/>
      <w:szCs w:val="20"/>
    </w:rPr>
  </w:style>
  <w:style w:type="table" w:customStyle="1" w:styleId="TableNormal">
    <w:name w:val="Table Normal"/>
    <w:rsid w:val="00911C5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Times New Roman" w:hAnsi="Times New Roman" w:cs="Times New Roman"/>
      <w:b/>
      <w:color w:val="000000"/>
      <w:kern w:val="0"/>
      <w:sz w:val="72"/>
      <w:szCs w:val="72"/>
    </w:rPr>
  </w:style>
  <w:style w:type="character" w:customStyle="1" w:styleId="a5">
    <w:name w:val="標題 字元"/>
    <w:basedOn w:val="a0"/>
    <w:link w:val="a4"/>
    <w:rsid w:val="00911C56"/>
    <w:rPr>
      <w:rFonts w:ascii="Times New Roman" w:hAnsi="Times New Roman" w:cs="Times New Roman"/>
      <w:b/>
      <w:color w:val="000000"/>
      <w:kern w:val="0"/>
      <w:sz w:val="72"/>
      <w:szCs w:val="72"/>
    </w:rPr>
  </w:style>
  <w:style w:type="paragraph" w:styleId="a6">
    <w:name w:val="Subtitle"/>
    <w:basedOn w:val="a"/>
    <w:next w:val="a"/>
    <w:link w:val="a7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7">
    <w:name w:val="副標題 字元"/>
    <w:basedOn w:val="a0"/>
    <w:link w:val="a6"/>
    <w:rsid w:val="00911C56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8">
    <w:name w:val="List Paragraph"/>
    <w:basedOn w:val="a"/>
    <w:uiPriority w:val="34"/>
    <w:qFormat/>
    <w:rsid w:val="00911C56"/>
    <w:pPr>
      <w:widowControl/>
      <w:pBdr>
        <w:top w:val="nil"/>
        <w:left w:val="nil"/>
        <w:bottom w:val="nil"/>
        <w:right w:val="nil"/>
        <w:between w:val="nil"/>
      </w:pBdr>
      <w:ind w:leftChars="200" w:left="48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911C56"/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11C56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11C56"/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11C56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11C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11C56"/>
    <w:rPr>
      <w:rFonts w:ascii="細明體" w:eastAsia="細明體" w:hAnsi="細明體" w:cs="細明體"/>
      <w:kern w:val="0"/>
      <w:szCs w:val="24"/>
    </w:rPr>
  </w:style>
  <w:style w:type="paragraph" w:styleId="ad">
    <w:name w:val="annotation text"/>
    <w:basedOn w:val="a"/>
    <w:link w:val="ae"/>
    <w:uiPriority w:val="99"/>
    <w:semiHidden/>
    <w:unhideWhenUsed/>
    <w:rsid w:val="00911C56"/>
    <w:pPr>
      <w:widowControl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911C56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1C5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11C56"/>
    <w:rPr>
      <w:rFonts w:ascii="Times New Roman" w:hAnsi="Times New Roman" w:cs="Times New Roman"/>
      <w:b/>
      <w:bCs/>
      <w:color w:val="000000"/>
      <w:kern w:val="0"/>
      <w:sz w:val="20"/>
      <w:szCs w:val="20"/>
    </w:rPr>
  </w:style>
  <w:style w:type="paragraph" w:styleId="af1">
    <w:name w:val="Revision"/>
    <w:hidden/>
    <w:uiPriority w:val="99"/>
    <w:semiHidden/>
    <w:rsid w:val="00911C56"/>
    <w:rPr>
      <w:rFonts w:ascii="Times New Roman" w:hAnsi="Times New Roman" w:cs="Times New Roman"/>
      <w:color w:val="000000"/>
      <w:kern w:val="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11C56"/>
    <w:pPr>
      <w:widowControl/>
      <w:pBdr>
        <w:top w:val="nil"/>
        <w:left w:val="nil"/>
        <w:bottom w:val="nil"/>
        <w:right w:val="nil"/>
        <w:between w:val="nil"/>
      </w:pBdr>
    </w:pPr>
    <w:rPr>
      <w:rFonts w:ascii="Microsoft JhengHei UI" w:eastAsia="Microsoft JhengHei UI" w:hAnsi="Times New Roman" w:cs="Times New Roman"/>
      <w:color w:val="000000"/>
      <w:kern w:val="0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911C56"/>
    <w:rPr>
      <w:rFonts w:ascii="Microsoft JhengHei UI" w:eastAsia="Microsoft JhengHei UI" w:hAnsi="Times New Roman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D421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0CD7-7EDB-4E08-9C79-A00388AD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10</cp:revision>
  <dcterms:created xsi:type="dcterms:W3CDTF">2018-12-19T06:20:00Z</dcterms:created>
  <dcterms:modified xsi:type="dcterms:W3CDTF">2019-03-04T08:00:00Z</dcterms:modified>
</cp:coreProperties>
</file>